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b/>
          <w:bCs/>
          <w:color w:val="000000"/>
          <w:sz w:val="27"/>
          <w:szCs w:val="27"/>
        </w:rPr>
        <w:t>Принцип составления рассказа</w:t>
      </w:r>
      <w:r>
        <w:rPr>
          <w:color w:val="000000"/>
          <w:sz w:val="27"/>
          <w:szCs w:val="27"/>
        </w:rPr>
        <w:t> по любой картине должен основываться на достаточно богатом словарном запасе, знаниях об окружающей действительности.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Дети должны :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- знать, что у рассказа есть </w:t>
      </w:r>
      <w:r>
        <w:rPr>
          <w:b/>
          <w:bCs/>
          <w:color w:val="000000"/>
          <w:sz w:val="27"/>
          <w:szCs w:val="27"/>
        </w:rPr>
        <w:t>начало, середина и конец; </w:t>
      </w:r>
      <w:r>
        <w:rPr>
          <w:color w:val="000000"/>
          <w:sz w:val="27"/>
          <w:szCs w:val="27"/>
        </w:rPr>
        <w:t>эти части «дружат» между собой;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- уметь отличать рассказ от простого набора предложений.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Картины и серии картин можно условно разделить на три вида: 1) действие происходит вне помещения; 2) действие происходит в помещении; 3) пейзажные, без действующих лиц.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i/>
          <w:iCs/>
          <w:color w:val="000000"/>
          <w:sz w:val="27"/>
          <w:szCs w:val="27"/>
        </w:rPr>
        <w:t>Первый вид картин:</w:t>
      </w:r>
      <w:r>
        <w:rPr>
          <w:color w:val="000000"/>
          <w:sz w:val="27"/>
          <w:szCs w:val="27"/>
        </w:rPr>
        <w:t> действие происходит вне помещения. </w:t>
      </w:r>
      <w:r>
        <w:rPr>
          <w:b/>
          <w:bCs/>
          <w:color w:val="000000"/>
          <w:sz w:val="27"/>
          <w:szCs w:val="27"/>
        </w:rPr>
        <w:t>Начинаться</w:t>
      </w:r>
      <w:r>
        <w:rPr>
          <w:color w:val="000000"/>
          <w:sz w:val="27"/>
          <w:szCs w:val="27"/>
        </w:rPr>
        <w:t> рассказ может со слов: как-то раз…, однажды…, был… Далее следует ответить на вопрос: когда? (время года и название части суток); если событие происходит: осенью, день (утро, вечер) – осенний, хмурый, пасмурный, солнечный, теплый, холодный, дождливый, ветреный, ясный; зимой день (утро, вечер) – зимний, морозный, холодный, ясный, снежный; весной день (утро, вечер) – весенний, ясный, солнечный, теплый; летом день (утро, вечер) – жаркий, теплый, летний, ясный. Варианты начала могут быть разные: «Однажды летним, жарким днем… Как-то раз зимним утром… Был теплый осенний вечер…» Следующая группа вопросов: кто что задумал (решил)? где (куда)? Придумать имя герою, обозначить место действия, цель. Например: «Петя вышел машинкою во двор… Дети пошли в лес за грибами…». </w:t>
      </w:r>
      <w:r>
        <w:rPr>
          <w:b/>
          <w:bCs/>
          <w:color w:val="000000"/>
          <w:sz w:val="27"/>
          <w:szCs w:val="27"/>
        </w:rPr>
        <w:t>Середина </w:t>
      </w:r>
      <w:r>
        <w:rPr>
          <w:color w:val="000000"/>
          <w:sz w:val="27"/>
          <w:szCs w:val="27"/>
        </w:rPr>
        <w:t>рассказа – описание непосредственных событий, происшедших с героем (героями). Вопрос: «А что случилось?» (Устанавливаются причинно-следственные связи). </w:t>
      </w:r>
      <w:r>
        <w:rPr>
          <w:b/>
          <w:bCs/>
          <w:color w:val="000000"/>
          <w:sz w:val="27"/>
          <w:szCs w:val="27"/>
        </w:rPr>
        <w:t>Конец – </w:t>
      </w:r>
      <w:r>
        <w:rPr>
          <w:color w:val="000000"/>
          <w:sz w:val="27"/>
          <w:szCs w:val="27"/>
        </w:rPr>
        <w:t>результат действия, оценка поступков героев, высказывание отношения к герою. Взрослый может предложить продолжить рассказ – что могло быть дальше. </w:t>
      </w:r>
      <w:r>
        <w:rPr>
          <w:i/>
          <w:iCs/>
          <w:color w:val="000000"/>
          <w:sz w:val="27"/>
          <w:szCs w:val="27"/>
        </w:rPr>
        <w:t>Второй вид картин:</w:t>
      </w:r>
      <w:r>
        <w:rPr>
          <w:color w:val="000000"/>
          <w:sz w:val="27"/>
          <w:szCs w:val="27"/>
        </w:rPr>
        <w:t> действие происходит в помещении. </w:t>
      </w:r>
      <w:r>
        <w:rPr>
          <w:b/>
          <w:bCs/>
          <w:color w:val="000000"/>
          <w:sz w:val="27"/>
          <w:szCs w:val="27"/>
        </w:rPr>
        <w:t>Начало. </w:t>
      </w:r>
      <w:r>
        <w:rPr>
          <w:color w:val="000000"/>
          <w:sz w:val="27"/>
          <w:szCs w:val="27"/>
        </w:rPr>
        <w:t>Отвечаем на вопросы: когда? где? кто что задумал (решил)? Время года опускается, остается название части суток. Когда? – используем выражения: однажды утром, днем, вечером, после завтрака, обеда, прогулки, сна… Где? – дома, в саду, в группе… Кто (дается имя) что решил, предложил, задумал. </w:t>
      </w:r>
      <w:r>
        <w:rPr>
          <w:b/>
          <w:bCs/>
          <w:color w:val="000000"/>
          <w:sz w:val="27"/>
          <w:szCs w:val="27"/>
        </w:rPr>
        <w:t>Середина и конец. </w:t>
      </w:r>
      <w:r>
        <w:rPr>
          <w:color w:val="000000"/>
          <w:sz w:val="27"/>
          <w:szCs w:val="27"/>
        </w:rPr>
        <w:t>Остаются такими же, как и в работе с первым видом картин.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i/>
          <w:iCs/>
          <w:color w:val="000000"/>
          <w:sz w:val="27"/>
          <w:szCs w:val="27"/>
        </w:rPr>
        <w:t>Третий вид картин: </w:t>
      </w:r>
      <w:r>
        <w:rPr>
          <w:color w:val="000000"/>
          <w:sz w:val="27"/>
          <w:szCs w:val="27"/>
        </w:rPr>
        <w:t>нет действующих лиц и событий. Это картины типа «Ранняя осень», «Поздняя осень», «Зима». </w:t>
      </w:r>
      <w:r>
        <w:rPr>
          <w:b/>
          <w:bCs/>
          <w:color w:val="000000"/>
          <w:sz w:val="27"/>
          <w:szCs w:val="27"/>
        </w:rPr>
        <w:t>Начало. </w:t>
      </w:r>
      <w:r>
        <w:rPr>
          <w:color w:val="000000"/>
          <w:sz w:val="27"/>
          <w:szCs w:val="27"/>
        </w:rPr>
        <w:t>Название картины, имя автора, определение времени года. Пришла… наступила… (по картине И. Левитана). </w:t>
      </w:r>
      <w:r>
        <w:rPr>
          <w:b/>
          <w:bCs/>
          <w:color w:val="000000"/>
          <w:sz w:val="27"/>
          <w:szCs w:val="27"/>
        </w:rPr>
        <w:t>Середина. </w:t>
      </w:r>
      <w:r>
        <w:rPr>
          <w:color w:val="000000"/>
          <w:sz w:val="27"/>
          <w:szCs w:val="27"/>
        </w:rPr>
        <w:t>Последовательно, сверху вниз (от состояния неба и солнца, заканчиваем тем, что на земле), учитывая передний и задний план, нужно дать описание признаков данного времени года. Очень полезно во время рассматривания использовать: - произведения поэтов и писателей, где говорится о временах года, обращать внимание детей, как автор говорит о небе, снеге, солнышке, других объектах природы, и постараться использовать эти слова в рассказе; - опыт наблюдений за природой на прогулках. Все это способствует накоплению и обогащению активного словаря ребенка, облегчает процесс составления рассказа. </w:t>
      </w:r>
      <w:r>
        <w:rPr>
          <w:b/>
          <w:bCs/>
          <w:color w:val="000000"/>
          <w:sz w:val="27"/>
          <w:szCs w:val="27"/>
        </w:rPr>
        <w:t>Конец. </w:t>
      </w:r>
      <w:r>
        <w:rPr>
          <w:color w:val="000000"/>
          <w:sz w:val="27"/>
          <w:szCs w:val="27"/>
        </w:rPr>
        <w:t xml:space="preserve">Передача настроения автора и ребенка. Вопросы: «Какое настроение у тебя, когда ты смотришь на эту картину? Почему?» Нельзя </w:t>
      </w:r>
      <w:r>
        <w:rPr>
          <w:color w:val="000000"/>
          <w:sz w:val="27"/>
          <w:szCs w:val="27"/>
        </w:rPr>
        <w:lastRenderedPageBreak/>
        <w:t xml:space="preserve">забывать об употреблении слов с уменьшительно-ласкательным значением (травка, березка, солнышко, ручеек), слов с противоположным значением ( далеко-близко, высоко-низко, </w:t>
      </w:r>
      <w:proofErr w:type="spellStart"/>
      <w:r>
        <w:rPr>
          <w:color w:val="000000"/>
          <w:sz w:val="27"/>
          <w:szCs w:val="27"/>
        </w:rPr>
        <w:t>толстый-тонкий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широкий-узкий</w:t>
      </w:r>
      <w:proofErr w:type="spellEnd"/>
      <w:r>
        <w:rPr>
          <w:color w:val="000000"/>
          <w:sz w:val="27"/>
          <w:szCs w:val="27"/>
        </w:rPr>
        <w:t>).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b/>
          <w:bCs/>
          <w:color w:val="000000"/>
          <w:sz w:val="27"/>
          <w:szCs w:val="27"/>
        </w:rPr>
        <w:t>Примерный словарь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Небо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Осенью: хмурое, пасмурное, покрыто тучами, ясное, темное…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Зимой: серое, низкое, ясное, пасмурное…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Солнце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Осенью: светит, прячется за тучи, иногда выглядывает из-за туч…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Зимой: совсем не греет…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День, воздух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Осенью: осенний, пасмурный, светлый, ясный, дождливый, солнечный, теплый 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Зимой: морозный, зимний, свежий, холодный…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Дождь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Осенью: моросит, моросящий, ливень, мелкий, грибной…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Деревья,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кусты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Осенью: с листьями, без листьев, листопад, желтые, красные, зеленые, багряные, разноцветные, листья падают, кружатся 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Цветы,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травы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Осенью: завяли, увяли, пожелтели …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Земля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Осенью: грязная после дождя, лужи, засыпана разноцветным или золотым ковром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Снег, лед</w:t>
      </w:r>
    </w:p>
    <w:p w:rsidR="00DC5683" w:rsidRDefault="00DC5683" w:rsidP="00DC568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Зимой: пушистый, легкий, липкий, серебристый, искрится на солнышке, сверкает, блестит, тонкий, толстый, прозрачный, холодный, гладкий…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color w:val="000000"/>
          <w:sz w:val="27"/>
          <w:szCs w:val="27"/>
        </w:rPr>
        <w:t>РЫЖИЙ КОТ ПЬЕТ МОЛОКО.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noProof/>
          <w:color w:val="000000"/>
          <w:sz w:val="53"/>
          <w:szCs w:val="53"/>
        </w:rPr>
        <w:lastRenderedPageBreak/>
        <w:drawing>
          <wp:inline distT="0" distB="0" distL="0" distR="0">
            <wp:extent cx="5884391" cy="3459991"/>
            <wp:effectExtent l="19050" t="0" r="2059" b="0"/>
            <wp:docPr id="31" name="Рисунок 31" descr="hello_html_76a931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ello_html_76a931f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231" cy="346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Кто пьет молоко?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Какого цвета кот?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Что пьет рыжий кот?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А откуда в тарелке молоко?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484C99" w:rsidRDefault="00484C99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УТРОМ ВО ДВОРЕ ЗАПЕЛ ГОЛОСИСТЫЙ ПЕТУШОК.</w:t>
      </w:r>
    </w:p>
    <w:p w:rsidR="00484C99" w:rsidRDefault="00484C99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noProof/>
          <w:color w:val="000000"/>
          <w:sz w:val="53"/>
          <w:szCs w:val="53"/>
        </w:rPr>
        <w:drawing>
          <wp:inline distT="0" distB="0" distL="0" distR="0">
            <wp:extent cx="5938520" cy="3262268"/>
            <wp:effectExtent l="19050" t="0" r="5080" b="0"/>
            <wp:docPr id="32" name="Рисунок 32" descr="hello_html_661c7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ello_html_661c7a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3262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br/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Кто запел утром во дворе?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Когда запел петушок?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Где запел петушок?</w:t>
      </w:r>
    </w:p>
    <w:p w:rsidR="00D922F8" w:rsidRDefault="00D922F8" w:rsidP="00D922F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53"/>
          <w:szCs w:val="53"/>
        </w:rPr>
      </w:pPr>
      <w:r>
        <w:rPr>
          <w:rFonts w:ascii="Arial" w:hAnsi="Arial" w:cs="Arial"/>
          <w:color w:val="000000"/>
          <w:sz w:val="53"/>
          <w:szCs w:val="53"/>
        </w:rPr>
        <w:t>■ </w:t>
      </w:r>
      <w:r>
        <w:rPr>
          <w:color w:val="000000"/>
          <w:sz w:val="27"/>
          <w:szCs w:val="27"/>
        </w:rPr>
        <w:t>Почему запел петушок?</w:t>
      </w:r>
    </w:p>
    <w:p w:rsidR="003A3769" w:rsidRDefault="003A3769"/>
    <w:sectPr w:rsidR="003A3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/>
  <w:defaultTabStop w:val="708"/>
  <w:characterSpacingControl w:val="doNotCompress"/>
  <w:compat>
    <w:useFELayout/>
  </w:compat>
  <w:rsids>
    <w:rsidRoot w:val="00DC5683"/>
    <w:rsid w:val="003A3769"/>
    <w:rsid w:val="00484C99"/>
    <w:rsid w:val="00D922F8"/>
    <w:rsid w:val="00DC5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5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92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22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0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85194">
              <w:marLeft w:val="0"/>
              <w:marRight w:val="0"/>
              <w:marTop w:val="0"/>
              <w:marBottom w:val="37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53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774504">
              <w:marLeft w:val="0"/>
              <w:marRight w:val="1516"/>
              <w:marTop w:val="0"/>
              <w:marBottom w:val="6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81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639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2020-03-31T17:54:00Z</dcterms:created>
  <dcterms:modified xsi:type="dcterms:W3CDTF">2020-03-31T18:08:00Z</dcterms:modified>
</cp:coreProperties>
</file>